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07" w:rsidRPr="00D71353" w:rsidRDefault="009F7407" w:rsidP="009F740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1353">
        <w:rPr>
          <w:rFonts w:ascii="Times New Roman" w:hAnsi="Times New Roman" w:cs="Times New Roman"/>
          <w:b/>
          <w:color w:val="002060"/>
          <w:sz w:val="24"/>
          <w:szCs w:val="24"/>
        </w:rPr>
        <w:t>Меры профилактики гибели и травматизма детей</w:t>
      </w:r>
    </w:p>
    <w:p w:rsidR="009F7407" w:rsidRPr="00D71353" w:rsidRDefault="009F7407" w:rsidP="009F740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F7407" w:rsidRPr="00D71353" w:rsidRDefault="009F7407" w:rsidP="009F740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1353">
        <w:rPr>
          <w:rFonts w:ascii="Times New Roman" w:hAnsi="Times New Roman" w:cs="Times New Roman"/>
          <w:color w:val="002060"/>
          <w:sz w:val="24"/>
          <w:szCs w:val="24"/>
        </w:rPr>
        <w:t xml:space="preserve">В Свердловской области в 2018 году количество погибших и травмированных  при пожарах детей увеличилось более чем в 2 раза. В огне погибли 14 детей, 44 ребенка при пожарах получили травмы различной степени тяжести. Все пожары с гибелью и </w:t>
      </w:r>
      <w:proofErr w:type="spellStart"/>
      <w:r w:rsidRPr="00D71353">
        <w:rPr>
          <w:rFonts w:ascii="Times New Roman" w:hAnsi="Times New Roman" w:cs="Times New Roman"/>
          <w:color w:val="002060"/>
          <w:sz w:val="24"/>
          <w:szCs w:val="24"/>
        </w:rPr>
        <w:t>травмированием</w:t>
      </w:r>
      <w:proofErr w:type="spellEnd"/>
      <w:r w:rsidRPr="00D71353">
        <w:rPr>
          <w:rFonts w:ascii="Times New Roman" w:hAnsi="Times New Roman" w:cs="Times New Roman"/>
          <w:color w:val="002060"/>
          <w:sz w:val="24"/>
          <w:szCs w:val="24"/>
        </w:rPr>
        <w:t xml:space="preserve"> детей произошли в жилом секторе. Основное условие, способствующие гибели и травмированию детей - оставление без присмотра малолетних детей. Особенно опасно оставлять детей дома закрытыми на ключ, лишая ребенка возможности покинуть опасное помещение.</w:t>
      </w:r>
    </w:p>
    <w:p w:rsidR="009F7407" w:rsidRPr="00D71353" w:rsidRDefault="009F7407" w:rsidP="009F7407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отключите все электроприборы;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перекройте газовые краны;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попросите соседей присмотреть за детьми;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периодически звоните домой;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запишите и положите возле телефонного аппарата номер пожарно-спасательной службы МЧС </w:t>
      </w: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«101»  </w:t>
      </w:r>
      <w:r w:rsidRPr="00D7135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и</w:t>
      </w: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D7135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номер  единой дежурной диспетчерской службы</w:t>
      </w: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«112»</w:t>
      </w: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  <w:lang w:eastAsia="ru-RU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объясните ребенку, как действовать в случае пожара или другой чрезвычайной ситуации</w:t>
      </w:r>
    </w:p>
    <w:p w:rsidR="009F7407" w:rsidRPr="00D71353" w:rsidRDefault="009F7407" w:rsidP="009F7407">
      <w:pPr>
        <w:rPr>
          <w:color w:val="002060"/>
          <w:sz w:val="28"/>
          <w:szCs w:val="28"/>
        </w:rPr>
      </w:pPr>
    </w:p>
    <w:p w:rsidR="009F7407" w:rsidRDefault="009F7407" w:rsidP="009F7407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</w:p>
    <w:p w:rsidR="009F7407" w:rsidRPr="00D71353" w:rsidRDefault="009F7407" w:rsidP="009F740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53">
        <w:rPr>
          <w:rFonts w:ascii="Times New Roman" w:hAnsi="Times New Roman" w:cs="Times New Roman"/>
          <w:b/>
          <w:sz w:val="24"/>
          <w:szCs w:val="24"/>
        </w:rPr>
        <w:t>Меры пожарной безопасности при установке новогодней ели</w:t>
      </w:r>
    </w:p>
    <w:p w:rsidR="009F7407" w:rsidRPr="00D71353" w:rsidRDefault="009F7407" w:rsidP="009F740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53">
        <w:rPr>
          <w:rFonts w:ascii="Times New Roman" w:hAnsi="Times New Roman" w:cs="Times New Roman"/>
          <w:b/>
          <w:sz w:val="24"/>
          <w:szCs w:val="24"/>
        </w:rPr>
        <w:t>в жилых домах и квартирах</w:t>
      </w:r>
    </w:p>
    <w:p w:rsidR="009F7407" w:rsidRPr="00D71353" w:rsidRDefault="009F7407" w:rsidP="009F7407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1353">
        <w:t xml:space="preserve">При выборе Новогодней ёлки нужно помнить. </w:t>
      </w: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1353">
        <w:t>Если Вы остановили свой выбор на живой ели – нужно правильно ее установить, погрузив ствол дерева на 15–20 сантиметров в ведро с песком и водой. Кроме того, ель рекомендуется время от времени опрыскивать свежей водой, чтоб не дать ей засохнуть. Всем известно, что сухая хвоя очень горючая.</w:t>
      </w: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1353">
        <w:t>Выбирая искусственную красавицу, помните, что она сделана из пластика, при нагревании которого, выделяются опасные вещества. Поэтому при покупке искусственной ели отдайте предпочтение той, в сертификате соответствия которой указано, что она сделана из негорючего материала.</w:t>
      </w: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Запрещается установка ели у выхода из помещения, иначе в случае воспламенения она превратится в непреодолимую преграду.</w:t>
      </w:r>
    </w:p>
    <w:p w:rsidR="00D71353" w:rsidRPr="00D71353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Для украшения ёлки рекомендуется использовать игрушки из негорючего материала.</w:t>
      </w:r>
      <w:r w:rsidR="004925A6" w:rsidRPr="00D71353">
        <w:rPr>
          <w:rStyle w:val="x-1"/>
          <w:color w:val="000000"/>
        </w:rPr>
        <w:t xml:space="preserve"> </w:t>
      </w:r>
      <w:r w:rsidR="00D71353" w:rsidRPr="00D71353">
        <w:rPr>
          <w:rStyle w:val="x-1"/>
          <w:color w:val="000000"/>
        </w:rPr>
        <w:t>Нельзя устанавливать вблизи ёлки любые нагревательные электроприборы.</w:t>
      </w:r>
    </w:p>
    <w:p w:rsidR="002E1808" w:rsidRPr="00D71353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Перед тем, как повесить электрическую гирлянду на елку, нужно тщательно проверить, не повреждена ли на гирлянде изоляция, все ли лампочки загораются. Также убедитесь в исправности электрических розеток, удлинителей и сетевых фильтров, используемых для подключения гирлянд.</w:t>
      </w:r>
      <w:r w:rsidR="00D71353" w:rsidRPr="00D71353">
        <w:rPr>
          <w:color w:val="000000"/>
        </w:rPr>
        <w:t xml:space="preserve"> </w:t>
      </w:r>
      <w:r w:rsidRPr="00D71353">
        <w:rPr>
          <w:rStyle w:val="x-1"/>
          <w:color w:val="000000"/>
        </w:rPr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  <w:r w:rsidR="00D71353" w:rsidRPr="00D71353">
        <w:rPr>
          <w:rStyle w:val="x-1"/>
          <w:color w:val="000000"/>
        </w:rPr>
        <w:t xml:space="preserve"> </w:t>
      </w:r>
      <w:r w:rsidRPr="00D71353">
        <w:rPr>
          <w:rStyle w:val="x-1"/>
          <w:color w:val="000000"/>
        </w:rPr>
        <w:t xml:space="preserve">Уходя из дома, обязательно выключайте гирлянду и не разрешайте детям включать и выключать ее. </w:t>
      </w:r>
    </w:p>
    <w:p w:rsidR="00D71353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В помещениях запрещается применять свечи, пиротехнические изделия и бенгальские огни.</w:t>
      </w:r>
    </w:p>
    <w:p w:rsidR="002E1808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1353">
        <w:rPr>
          <w:color w:val="000000"/>
        </w:rPr>
        <w:lastRenderedPageBreak/>
        <w:t>В случае возникновения чрезвычайной ситуации незамедлительно вызывайте пожарно-спасательную службу МЧС России по телефону 101 или звоните в Единую дежурно - диспетчерскую службу по телефону 112.</w:t>
      </w:r>
    </w:p>
    <w:p w:rsidR="00D71353" w:rsidRDefault="00D71353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D71353" w:rsidRPr="00742628" w:rsidRDefault="00D71353" w:rsidP="00D71353">
      <w:pPr>
        <w:pStyle w:val="nospacing"/>
        <w:shd w:val="clear" w:color="auto" w:fill="FFFFFF"/>
        <w:spacing w:before="169" w:beforeAutospacing="0" w:after="169" w:afterAutospacing="0" w:line="346" w:lineRule="atLeast"/>
        <w:ind w:left="85" w:right="85"/>
        <w:jc w:val="center"/>
        <w:rPr>
          <w:b/>
          <w:color w:val="0F243E" w:themeColor="text2" w:themeShade="80"/>
          <w:shd w:val="clear" w:color="auto" w:fill="FFFFFF"/>
        </w:rPr>
      </w:pPr>
      <w:r w:rsidRPr="00742628">
        <w:rPr>
          <w:b/>
          <w:color w:val="0F243E" w:themeColor="text2" w:themeShade="80"/>
          <w:shd w:val="clear" w:color="auto" w:fill="FFFFFF"/>
        </w:rPr>
        <w:t>Меры безопасности при пользовании пиротехникой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К сожалению, абсолютно безопасных фейерверков не бывает. При покупке пиротехнических изделий важно обратить внимание на целостность упаковки, срок годности, наличие инструкции по применению и сертификата. Изделия с дефектами, вмятинами, подмокшие, с налетом серого или черного цвета могут быть опасными (возможно внезапное загорание).</w:t>
      </w:r>
    </w:p>
    <w:p w:rsidR="00742628" w:rsidRPr="00742628" w:rsidRDefault="00D71353" w:rsidP="00742628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Приобретать пиротехнику можно только в специализированных торговых точках. </w:t>
      </w:r>
      <w:r w:rsidR="00742628" w:rsidRPr="00742628">
        <w:rPr>
          <w:rStyle w:val="x-1"/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Реализация пиротехнических изделий </w:t>
      </w:r>
      <w:r w:rsidR="00742628" w:rsidRPr="00742628">
        <w:rPr>
          <w:rStyle w:val="x-1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запрещается лицам, не достигшим 16-летнего возраста</w:t>
      </w:r>
      <w:r w:rsidR="00742628" w:rsidRPr="00742628">
        <w:rPr>
          <w:rStyle w:val="x-1"/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(если производителем не установлено другое возрастное ограничение).</w:t>
      </w:r>
      <w:r w:rsidR="00742628"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Не следует покупать пиротехнику на открытых рынках, улицах, поскольку, скорее всего, приобретете не сертифицированное или нелегальное изделие.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При использовании главное – </w:t>
      </w:r>
      <w:r w:rsidRPr="0074262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  <w:t>внимательно прочитать инструкцию и точно выполнить ее требования</w:t>
      </w: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.  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Если вы располагаете информацией о реализации пиротехнических изделий не в специализированных точках или пиротехнику продают лицам моложе 16 лет – позвоните по телефону доверия ОНДиПР ГО Краснотурьинск, ГО Карпинск, Волчанского ГО  - (34384) 4-39-45 и возможно именно вы предотвратите трагедию.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</w:p>
    <w:p w:rsidR="00D71353" w:rsidRPr="00742628" w:rsidRDefault="00D71353" w:rsidP="00742628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 случае возникновения чрезвычайной ситуации незамедлительно вызывайте пожарно-спасательную службу МЧС России по телефону 101 или звоните в Единую дежурно - диспетчерскую службу по телефону 112.</w:t>
      </w:r>
    </w:p>
    <w:p w:rsidR="00D71353" w:rsidRPr="00742628" w:rsidRDefault="00D71353" w:rsidP="00D71353">
      <w:pPr>
        <w:spacing w:after="0"/>
        <w:ind w:firstLine="539"/>
        <w:jc w:val="center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</w:pPr>
    </w:p>
    <w:p w:rsidR="00D71353" w:rsidRDefault="00D71353" w:rsidP="00D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353" w:rsidRPr="003E79C4" w:rsidRDefault="00D71353" w:rsidP="00D71353">
      <w:pPr>
        <w:rPr>
          <w:sz w:val="28"/>
          <w:szCs w:val="28"/>
        </w:rPr>
      </w:pPr>
    </w:p>
    <w:p w:rsidR="00D71353" w:rsidRPr="00D71353" w:rsidRDefault="00D71353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9F7407" w:rsidRPr="00D71353" w:rsidRDefault="009F7407" w:rsidP="009F7407">
      <w:pPr>
        <w:rPr>
          <w:sz w:val="24"/>
          <w:szCs w:val="24"/>
        </w:rPr>
      </w:pPr>
    </w:p>
    <w:p w:rsidR="009F7407" w:rsidRPr="006814E6" w:rsidRDefault="009F7407" w:rsidP="009F7407">
      <w:pPr>
        <w:pStyle w:val="a3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sz w:val="28"/>
          <w:szCs w:val="28"/>
        </w:rPr>
      </w:pPr>
    </w:p>
    <w:p w:rsidR="0081642D" w:rsidRDefault="0081642D"/>
    <w:sectPr w:rsidR="0081642D" w:rsidSect="00D713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7407"/>
    <w:rsid w:val="002E1808"/>
    <w:rsid w:val="004925A6"/>
    <w:rsid w:val="00742628"/>
    <w:rsid w:val="007E132E"/>
    <w:rsid w:val="0081642D"/>
    <w:rsid w:val="009F7407"/>
    <w:rsid w:val="00D7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2018-12-21T10:25:00Z</dcterms:created>
  <dcterms:modified xsi:type="dcterms:W3CDTF">2018-12-21T11:10:00Z</dcterms:modified>
</cp:coreProperties>
</file>